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4118" w:rsidRDefault="00365F29">
      <w:pPr>
        <w:spacing w:line="20" w:lineRule="exact"/>
        <w:rPr>
          <w:b/>
          <w:bCs/>
          <w:sz w:val="28"/>
          <w:rtl/>
        </w:rPr>
      </w:pPr>
      <w:bookmarkStart w:id="0" w:name="_GoBack"/>
      <w:bookmarkEnd w:id="0"/>
      <w:r>
        <w:rPr>
          <w:noProof/>
          <w:rtl/>
          <w:lang w:eastAsia="en-US"/>
        </w:rPr>
        <w:drawing>
          <wp:anchor distT="0" distB="0" distL="114300" distR="114300" simplePos="0" relativeHeight="251659264" behindDoc="0" locked="0" layoutInCell="1" allowOverlap="1" wp14:anchorId="5A64B798" wp14:editId="64E4299E">
            <wp:simplePos x="0" y="0"/>
            <wp:positionH relativeFrom="column">
              <wp:posOffset>-45720</wp:posOffset>
            </wp:positionH>
            <wp:positionV relativeFrom="paragraph">
              <wp:posOffset>-415290</wp:posOffset>
            </wp:positionV>
            <wp:extent cx="7055485" cy="857250"/>
            <wp:effectExtent l="0" t="0" r="0" b="0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7821_Corporate_Paper_A4_CLOSED3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55485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4446BA" w:rsidRPr="00B165E3" w:rsidRDefault="00A2262B" w:rsidP="006A2063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sz w:val="28"/>
          <w:szCs w:val="24"/>
          <w:rtl/>
        </w:rPr>
      </w:pPr>
      <w:r>
        <w:rPr>
          <w:rFonts w:hint="cs"/>
          <w:b/>
          <w:sz w:val="24"/>
          <w:szCs w:val="24"/>
          <w:rtl/>
        </w:rPr>
        <w:t xml:space="preserve">אספקת </w:t>
      </w:r>
      <w:r w:rsidR="006A2063">
        <w:rPr>
          <w:rFonts w:hint="cs"/>
          <w:b/>
          <w:sz w:val="24"/>
          <w:szCs w:val="24"/>
          <w:rtl/>
        </w:rPr>
        <w:t>גזים רפואיים</w:t>
      </w:r>
      <w:r w:rsidR="00E74428">
        <w:rPr>
          <w:rFonts w:hint="cs"/>
          <w:b/>
          <w:sz w:val="24"/>
          <w:szCs w:val="24"/>
          <w:rtl/>
        </w:rPr>
        <w:t xml:space="preserve"> </w:t>
      </w:r>
      <w:r w:rsidR="0072046E" w:rsidRPr="00C52885">
        <w:rPr>
          <w:rFonts w:hint="cs"/>
          <w:b/>
          <w:sz w:val="24"/>
          <w:szCs w:val="24"/>
          <w:rtl/>
        </w:rPr>
        <w:t xml:space="preserve"> </w:t>
      </w:r>
      <w:r w:rsidR="004446BA" w:rsidRPr="00B165E3">
        <w:rPr>
          <w:rFonts w:hint="cs"/>
          <w:sz w:val="28"/>
          <w:szCs w:val="24"/>
          <w:rtl/>
        </w:rPr>
        <w:t xml:space="preserve">עבור </w:t>
      </w:r>
    </w:p>
    <w:p w:rsidR="00F0057D" w:rsidRDefault="004446BA" w:rsidP="0072046E">
      <w:pPr>
        <w:pStyle w:val="3"/>
        <w:tabs>
          <w:tab w:val="left" w:pos="567"/>
          <w:tab w:val="left" w:pos="1134"/>
          <w:tab w:val="left" w:pos="1701"/>
          <w:tab w:val="left" w:pos="2268"/>
          <w:tab w:val="left" w:pos="2835"/>
          <w:tab w:val="left" w:pos="3402"/>
        </w:tabs>
        <w:jc w:val="center"/>
        <w:rPr>
          <w:rtl/>
        </w:rPr>
      </w:pPr>
      <w:r w:rsidRPr="00B165E3">
        <w:rPr>
          <w:rFonts w:hint="cs"/>
          <w:sz w:val="28"/>
          <w:szCs w:val="24"/>
          <w:rtl/>
        </w:rPr>
        <w:t>ה</w:t>
      </w:r>
      <w:r w:rsidR="00F0057D" w:rsidRPr="00B165E3">
        <w:rPr>
          <w:rFonts w:hint="cs"/>
          <w:sz w:val="28"/>
          <w:szCs w:val="24"/>
          <w:rtl/>
        </w:rPr>
        <w:t xml:space="preserve">מרכז הרפואי </w:t>
      </w:r>
      <w:r w:rsidR="0072046E">
        <w:rPr>
          <w:rFonts w:hint="cs"/>
          <w:sz w:val="28"/>
          <w:szCs w:val="24"/>
          <w:rtl/>
        </w:rPr>
        <w:t xml:space="preserve">שמיר (אסף הרופא) </w:t>
      </w:r>
    </w:p>
    <w:p w:rsidR="00F0057D" w:rsidRPr="00F0057D" w:rsidRDefault="00A2262B" w:rsidP="006A2063">
      <w:pPr>
        <w:jc w:val="center"/>
        <w:rPr>
          <w:rtl/>
          <w:lang w:eastAsia="en-US"/>
        </w:rPr>
      </w:pPr>
      <w:r>
        <w:rPr>
          <w:rFonts w:cs="David" w:hint="cs"/>
          <w:rtl/>
          <w:lang w:eastAsia="en-US"/>
        </w:rPr>
        <w:t xml:space="preserve">באמצעות מכרז </w:t>
      </w:r>
      <w:r w:rsidR="006A2063">
        <w:rPr>
          <w:rFonts w:cs="David" w:hint="cs"/>
          <w:rtl/>
          <w:lang w:eastAsia="en-US"/>
        </w:rPr>
        <w:t>48</w:t>
      </w:r>
      <w:r w:rsidR="00F0057D" w:rsidRPr="00F0057D">
        <w:rPr>
          <w:rFonts w:cs="David" w:hint="cs"/>
          <w:rtl/>
          <w:lang w:eastAsia="en-US"/>
        </w:rPr>
        <w:t>-</w:t>
      </w:r>
      <w:r w:rsidR="006A2063">
        <w:rPr>
          <w:rFonts w:cs="David" w:hint="cs"/>
          <w:rtl/>
          <w:lang w:eastAsia="en-US"/>
        </w:rPr>
        <w:t>21</w:t>
      </w:r>
    </w:p>
    <w:p w:rsidR="00F0057D" w:rsidRPr="00BD278B" w:rsidRDefault="00F0057D" w:rsidP="00751C57">
      <w:pPr>
        <w:pStyle w:val="a4"/>
        <w:numPr>
          <w:ilvl w:val="0"/>
          <w:numId w:val="1"/>
        </w:numPr>
        <w:tabs>
          <w:tab w:val="clear" w:pos="720"/>
          <w:tab w:val="num" w:pos="142"/>
        </w:tabs>
        <w:ind w:hanging="861"/>
        <w:rPr>
          <w:sz w:val="22"/>
          <w:szCs w:val="22"/>
          <w:u w:val="single"/>
          <w:rtl/>
          <w:lang w:eastAsia="en-US"/>
        </w:rPr>
      </w:pPr>
      <w:r w:rsidRPr="00BD278B">
        <w:rPr>
          <w:rFonts w:hint="cs"/>
          <w:sz w:val="22"/>
          <w:szCs w:val="22"/>
          <w:u w:val="single"/>
          <w:rtl/>
          <w:lang w:eastAsia="en-US"/>
        </w:rPr>
        <w:t>כללי</w:t>
      </w:r>
    </w:p>
    <w:p w:rsidR="00634118" w:rsidRPr="00BD278B" w:rsidRDefault="00634118" w:rsidP="00F0057D">
      <w:pPr>
        <w:ind w:left="-180"/>
        <w:rPr>
          <w:rFonts w:cs="David"/>
          <w:sz w:val="22"/>
          <w:szCs w:val="22"/>
          <w:rtl/>
        </w:rPr>
      </w:pPr>
    </w:p>
    <w:p w:rsidR="00BD278B" w:rsidRPr="00BD278B" w:rsidRDefault="0088019B" w:rsidP="00751C57">
      <w:pPr>
        <w:keepNext/>
        <w:keepLines/>
        <w:numPr>
          <w:ilvl w:val="1"/>
          <w:numId w:val="2"/>
        </w:numPr>
        <w:tabs>
          <w:tab w:val="clear" w:pos="1014"/>
          <w:tab w:val="left" w:pos="617"/>
          <w:tab w:val="num" w:pos="662"/>
          <w:tab w:val="left" w:pos="9751"/>
        </w:tabs>
        <w:ind w:left="662" w:right="-142" w:hanging="520"/>
        <w:jc w:val="both"/>
        <w:outlineLvl w:val="1"/>
        <w:rPr>
          <w:rFonts w:cs="David"/>
          <w:sz w:val="22"/>
          <w:szCs w:val="22"/>
        </w:rPr>
      </w:pPr>
      <w:r w:rsidRPr="00BD278B">
        <w:rPr>
          <w:rFonts w:cs="David" w:hint="cs"/>
          <w:sz w:val="22"/>
          <w:szCs w:val="22"/>
          <w:rtl/>
        </w:rPr>
        <w:t>המרכז הרפואי שמיר (אסף הרופא)  (להלן: "</w:t>
      </w:r>
      <w:r w:rsidRPr="00BD278B">
        <w:rPr>
          <w:rFonts w:cs="David" w:hint="cs"/>
          <w:b/>
          <w:bCs/>
          <w:sz w:val="22"/>
          <w:szCs w:val="22"/>
          <w:rtl/>
        </w:rPr>
        <w:t>המזמין</w:t>
      </w:r>
      <w:r w:rsidRPr="00BD278B">
        <w:rPr>
          <w:rFonts w:cs="David" w:hint="cs"/>
          <w:sz w:val="22"/>
          <w:szCs w:val="22"/>
          <w:rtl/>
        </w:rPr>
        <w:t>"),</w:t>
      </w:r>
      <w:r w:rsidRPr="00BD278B">
        <w:rPr>
          <w:rFonts w:cs="David"/>
          <w:sz w:val="22"/>
          <w:szCs w:val="22"/>
          <w:rtl/>
        </w:rPr>
        <w:t xml:space="preserve"> </w:t>
      </w:r>
      <w:r w:rsidRPr="00BD278B">
        <w:rPr>
          <w:rFonts w:cs="David" w:hint="cs"/>
          <w:sz w:val="22"/>
          <w:szCs w:val="22"/>
          <w:rtl/>
        </w:rPr>
        <w:t xml:space="preserve">מבקש לבצע התקשרות לאספקת </w:t>
      </w:r>
      <w:r w:rsidR="006A2063" w:rsidRPr="00BD278B">
        <w:rPr>
          <w:rFonts w:cs="David" w:hint="cs"/>
          <w:sz w:val="22"/>
          <w:szCs w:val="22"/>
          <w:rtl/>
        </w:rPr>
        <w:t>גזים רפואיים</w:t>
      </w:r>
      <w:r w:rsidRPr="00BD278B">
        <w:rPr>
          <w:rFonts w:cs="David"/>
          <w:sz w:val="22"/>
          <w:szCs w:val="22"/>
          <w:rtl/>
        </w:rPr>
        <w:t xml:space="preserve"> </w:t>
      </w:r>
      <w:r w:rsidR="00BD278B" w:rsidRPr="00BD278B">
        <w:rPr>
          <w:rFonts w:cs="David" w:hint="cs"/>
          <w:sz w:val="22"/>
          <w:szCs w:val="22"/>
          <w:rtl/>
        </w:rPr>
        <w:t>ובודק שתי חלופות :</w:t>
      </w:r>
    </w:p>
    <w:p w:rsidR="00BD278B" w:rsidRPr="00BD278B" w:rsidRDefault="00BD278B" w:rsidP="00BD278B">
      <w:pPr>
        <w:pStyle w:val="a4"/>
        <w:keepNext/>
        <w:keepLines/>
        <w:numPr>
          <w:ilvl w:val="0"/>
          <w:numId w:val="3"/>
        </w:numPr>
        <w:tabs>
          <w:tab w:val="left" w:pos="617"/>
          <w:tab w:val="left" w:pos="9751"/>
        </w:tabs>
        <w:ind w:left="851" w:right="-142" w:hanging="284"/>
        <w:jc w:val="both"/>
        <w:outlineLvl w:val="1"/>
        <w:rPr>
          <w:sz w:val="22"/>
          <w:szCs w:val="22"/>
        </w:rPr>
      </w:pPr>
      <w:r w:rsidRPr="00BD278B">
        <w:rPr>
          <w:rFonts w:hint="cs"/>
          <w:sz w:val="22"/>
          <w:szCs w:val="22"/>
          <w:rtl/>
        </w:rPr>
        <w:t>אספקת גזים רפואיים בלבד.</w:t>
      </w:r>
    </w:p>
    <w:p w:rsidR="0088019B" w:rsidRPr="00BD278B" w:rsidRDefault="00BD278B" w:rsidP="00BD278B">
      <w:pPr>
        <w:pStyle w:val="a4"/>
        <w:keepNext/>
        <w:keepLines/>
        <w:numPr>
          <w:ilvl w:val="0"/>
          <w:numId w:val="3"/>
        </w:numPr>
        <w:tabs>
          <w:tab w:val="left" w:pos="617"/>
          <w:tab w:val="left" w:pos="9751"/>
        </w:tabs>
        <w:ind w:left="851" w:right="-142" w:hanging="284"/>
        <w:jc w:val="both"/>
        <w:outlineLvl w:val="1"/>
        <w:rPr>
          <w:sz w:val="22"/>
          <w:szCs w:val="22"/>
        </w:rPr>
      </w:pPr>
      <w:r w:rsidRPr="00BD278B">
        <w:rPr>
          <w:rFonts w:hint="cs"/>
          <w:sz w:val="22"/>
          <w:szCs w:val="22"/>
          <w:rtl/>
        </w:rPr>
        <w:t xml:space="preserve">אספקת גזים רפואיים כולל </w:t>
      </w:r>
      <w:r w:rsidR="00751C57" w:rsidRPr="00BD278B">
        <w:rPr>
          <w:rFonts w:hint="cs"/>
          <w:sz w:val="22"/>
          <w:szCs w:val="22"/>
          <w:rtl/>
        </w:rPr>
        <w:t xml:space="preserve">אספקת צובר גז </w:t>
      </w:r>
      <w:r w:rsidRPr="00BD278B">
        <w:rPr>
          <w:rFonts w:hint="cs"/>
          <w:sz w:val="22"/>
          <w:szCs w:val="22"/>
          <w:rtl/>
        </w:rPr>
        <w:t xml:space="preserve">חמצן חדש </w:t>
      </w:r>
      <w:r w:rsidR="00751C57" w:rsidRPr="00BD278B">
        <w:rPr>
          <w:rFonts w:hint="cs"/>
          <w:sz w:val="22"/>
          <w:szCs w:val="22"/>
          <w:rtl/>
        </w:rPr>
        <w:t>בנפח 20,000 ליטר</w:t>
      </w:r>
      <w:r w:rsidRPr="00BD278B">
        <w:rPr>
          <w:rFonts w:hint="cs"/>
          <w:sz w:val="22"/>
          <w:szCs w:val="22"/>
          <w:rtl/>
        </w:rPr>
        <w:t xml:space="preserve"> (מחיר הצובר יועמס על מחיר הגז לתקופה של 5 שנים) </w:t>
      </w:r>
      <w:r w:rsidR="00751C57" w:rsidRPr="00BD278B">
        <w:rPr>
          <w:rFonts w:hint="cs"/>
          <w:sz w:val="22"/>
          <w:szCs w:val="22"/>
          <w:rtl/>
        </w:rPr>
        <w:t>לכושר איוד לספיקה של 5,000 טון ביממה, כולל התקנה ותחזוקה</w:t>
      </w:r>
      <w:r w:rsidR="0088019B" w:rsidRPr="00BD278B">
        <w:rPr>
          <w:rFonts w:hint="cs"/>
          <w:sz w:val="22"/>
          <w:szCs w:val="22"/>
          <w:rtl/>
        </w:rPr>
        <w:t xml:space="preserve"> </w:t>
      </w:r>
      <w:r w:rsidR="0088019B" w:rsidRPr="00BD278B">
        <w:rPr>
          <w:sz w:val="22"/>
          <w:szCs w:val="22"/>
          <w:rtl/>
        </w:rPr>
        <w:t xml:space="preserve">וזאת בהתאם לתנאים ולדרישות המפורטים במסמכי המכרז </w:t>
      </w:r>
      <w:proofErr w:type="spellStart"/>
      <w:r w:rsidR="0088019B" w:rsidRPr="00BD278B">
        <w:rPr>
          <w:sz w:val="22"/>
          <w:szCs w:val="22"/>
          <w:rtl/>
        </w:rPr>
        <w:t>הרצ"ב</w:t>
      </w:r>
      <w:proofErr w:type="spellEnd"/>
      <w:r w:rsidR="0088019B" w:rsidRPr="00BD278B">
        <w:rPr>
          <w:sz w:val="22"/>
          <w:szCs w:val="22"/>
          <w:rtl/>
        </w:rPr>
        <w:t>.</w:t>
      </w:r>
    </w:p>
    <w:p w:rsidR="00F0057D" w:rsidRPr="00BD278B" w:rsidRDefault="00F0057D" w:rsidP="00F0057D">
      <w:pPr>
        <w:rPr>
          <w:rFonts w:cs="David"/>
          <w:sz w:val="16"/>
          <w:szCs w:val="16"/>
          <w:rtl/>
        </w:rPr>
      </w:pPr>
    </w:p>
    <w:p w:rsidR="00F0057D" w:rsidRPr="00BD278B" w:rsidRDefault="00F0057D" w:rsidP="00751C57">
      <w:pPr>
        <w:pStyle w:val="a4"/>
        <w:numPr>
          <w:ilvl w:val="0"/>
          <w:numId w:val="1"/>
        </w:numPr>
        <w:tabs>
          <w:tab w:val="clear" w:pos="720"/>
          <w:tab w:val="num" w:pos="142"/>
        </w:tabs>
        <w:ind w:hanging="861"/>
        <w:rPr>
          <w:sz w:val="22"/>
          <w:szCs w:val="22"/>
          <w:u w:val="single"/>
          <w:rtl/>
        </w:rPr>
      </w:pPr>
      <w:r w:rsidRPr="00BD278B">
        <w:rPr>
          <w:rFonts w:hint="cs"/>
          <w:sz w:val="22"/>
          <w:szCs w:val="22"/>
          <w:u w:val="single"/>
          <w:rtl/>
        </w:rPr>
        <w:t>תנאים כללים</w:t>
      </w:r>
    </w:p>
    <w:p w:rsidR="00F0057D" w:rsidRPr="00BD278B" w:rsidRDefault="00F0057D" w:rsidP="00F0057D">
      <w:pPr>
        <w:rPr>
          <w:rFonts w:cs="David"/>
          <w:sz w:val="16"/>
          <w:szCs w:val="16"/>
          <w:rtl/>
        </w:rPr>
      </w:pPr>
    </w:p>
    <w:p w:rsidR="00DC2207" w:rsidRPr="00BD278B" w:rsidRDefault="00F0057D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 w:hanging="1003"/>
        <w:jc w:val="both"/>
        <w:rPr>
          <w:sz w:val="22"/>
          <w:szCs w:val="22"/>
        </w:rPr>
      </w:pPr>
      <w:r w:rsidRPr="00BD278B">
        <w:rPr>
          <w:rFonts w:hint="cs"/>
          <w:sz w:val="22"/>
          <w:szCs w:val="22"/>
          <w:rtl/>
        </w:rPr>
        <w:t>תקופת ההתקשרות-</w:t>
      </w:r>
      <w:r w:rsidR="0088019B" w:rsidRPr="00BD278B">
        <w:rPr>
          <w:rFonts w:hint="cs"/>
          <w:sz w:val="22"/>
          <w:szCs w:val="22"/>
          <w:rtl/>
        </w:rPr>
        <w:t>שנה אחת עם אופציות</w:t>
      </w:r>
      <w:r w:rsidRPr="00BD278B">
        <w:rPr>
          <w:rFonts w:hint="cs"/>
          <w:sz w:val="22"/>
          <w:szCs w:val="22"/>
          <w:rtl/>
        </w:rPr>
        <w:t xml:space="preserve"> </w:t>
      </w:r>
      <w:r w:rsidR="0072046E" w:rsidRPr="00BD278B">
        <w:rPr>
          <w:rFonts w:hint="cs"/>
          <w:sz w:val="22"/>
          <w:szCs w:val="22"/>
          <w:rtl/>
        </w:rPr>
        <w:t xml:space="preserve">עד </w:t>
      </w:r>
      <w:r w:rsidR="0088019B" w:rsidRPr="00BD278B">
        <w:rPr>
          <w:rFonts w:hint="cs"/>
          <w:sz w:val="22"/>
          <w:szCs w:val="22"/>
          <w:rtl/>
        </w:rPr>
        <w:t>חמש</w:t>
      </w:r>
      <w:r w:rsidR="0072046E" w:rsidRPr="00BD278B">
        <w:rPr>
          <w:rFonts w:hint="cs"/>
          <w:sz w:val="22"/>
          <w:szCs w:val="22"/>
          <w:rtl/>
        </w:rPr>
        <w:t xml:space="preserve"> (</w:t>
      </w:r>
      <w:r w:rsidR="0088019B" w:rsidRPr="00BD278B">
        <w:rPr>
          <w:rFonts w:hint="cs"/>
          <w:sz w:val="22"/>
          <w:szCs w:val="22"/>
          <w:rtl/>
        </w:rPr>
        <w:t>5</w:t>
      </w:r>
      <w:r w:rsidR="0072046E" w:rsidRPr="00BD278B">
        <w:rPr>
          <w:rFonts w:hint="cs"/>
          <w:sz w:val="22"/>
          <w:szCs w:val="22"/>
          <w:rtl/>
        </w:rPr>
        <w:t xml:space="preserve">) </w:t>
      </w:r>
      <w:r w:rsidR="004405F5" w:rsidRPr="00BD278B">
        <w:rPr>
          <w:rFonts w:hint="cs"/>
          <w:sz w:val="22"/>
          <w:szCs w:val="22"/>
          <w:rtl/>
        </w:rPr>
        <w:t xml:space="preserve"> שנים.</w:t>
      </w:r>
    </w:p>
    <w:p w:rsidR="00DC2207" w:rsidRPr="00BD278B" w:rsidRDefault="00DC220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 w:hanging="1003"/>
        <w:jc w:val="both"/>
        <w:rPr>
          <w:sz w:val="22"/>
          <w:szCs w:val="22"/>
          <w:rtl/>
        </w:rPr>
      </w:pPr>
      <w:r w:rsidRPr="00BD278B">
        <w:rPr>
          <w:rFonts w:hint="cs"/>
          <w:sz w:val="22"/>
          <w:szCs w:val="22"/>
          <w:rtl/>
        </w:rPr>
        <w:t xml:space="preserve">היקף ההתקשרות </w:t>
      </w:r>
      <w:r w:rsidRPr="00BD278B">
        <w:rPr>
          <w:sz w:val="22"/>
          <w:szCs w:val="22"/>
          <w:rtl/>
        </w:rPr>
        <w:t>–</w:t>
      </w:r>
      <w:r w:rsidRPr="00BD278B">
        <w:rPr>
          <w:rFonts w:hint="cs"/>
          <w:sz w:val="22"/>
          <w:szCs w:val="22"/>
          <w:rtl/>
        </w:rPr>
        <w:t xml:space="preserve"> כמפורט במסמכי המכרז </w:t>
      </w:r>
      <w:r w:rsidR="009746C6" w:rsidRPr="00BD278B">
        <w:rPr>
          <w:rFonts w:hint="cs"/>
          <w:sz w:val="22"/>
          <w:szCs w:val="22"/>
          <w:rtl/>
        </w:rPr>
        <w:t>.</w:t>
      </w:r>
    </w:p>
    <w:p w:rsidR="001E3AE1" w:rsidRPr="00BD278B" w:rsidRDefault="00B6546E" w:rsidP="00647829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2"/>
          <w:szCs w:val="22"/>
          <w:lang w:eastAsia="en-US"/>
        </w:rPr>
      </w:pPr>
      <w:r w:rsidRPr="00BD278B">
        <w:rPr>
          <w:rFonts w:hint="cs"/>
          <w:sz w:val="22"/>
          <w:szCs w:val="22"/>
          <w:rtl/>
        </w:rPr>
        <w:t xml:space="preserve">המועד האחרון להכנסת ההצעות לתיבת המכרזים, בביתן </w:t>
      </w:r>
      <w:r w:rsidR="004446BA" w:rsidRPr="00BD278B">
        <w:rPr>
          <w:rFonts w:hint="cs"/>
          <w:sz w:val="22"/>
          <w:szCs w:val="22"/>
          <w:rtl/>
        </w:rPr>
        <w:t>204</w:t>
      </w:r>
      <w:r w:rsidRPr="00BD278B">
        <w:rPr>
          <w:rFonts w:hint="cs"/>
          <w:sz w:val="22"/>
          <w:szCs w:val="22"/>
          <w:rtl/>
        </w:rPr>
        <w:t xml:space="preserve"> אפסנאות משקית נקבע עד לתאריך </w:t>
      </w:r>
      <w:r w:rsidR="00647829" w:rsidRPr="00BD278B">
        <w:rPr>
          <w:rFonts w:hint="cs"/>
          <w:sz w:val="22"/>
          <w:szCs w:val="22"/>
          <w:rtl/>
        </w:rPr>
        <w:t>21</w:t>
      </w:r>
      <w:r w:rsidR="00CD5F40" w:rsidRPr="00BD278B">
        <w:rPr>
          <w:rFonts w:hint="cs"/>
          <w:sz w:val="22"/>
          <w:szCs w:val="22"/>
          <w:rtl/>
        </w:rPr>
        <w:t>.</w:t>
      </w:r>
      <w:r w:rsidR="00647829" w:rsidRPr="00BD278B">
        <w:rPr>
          <w:rFonts w:hint="cs"/>
          <w:sz w:val="22"/>
          <w:szCs w:val="22"/>
          <w:rtl/>
        </w:rPr>
        <w:t>3</w:t>
      </w:r>
      <w:r w:rsidR="00CD5F40" w:rsidRPr="00BD278B">
        <w:rPr>
          <w:rFonts w:hint="cs"/>
          <w:sz w:val="22"/>
          <w:szCs w:val="22"/>
          <w:rtl/>
        </w:rPr>
        <w:t>.</w:t>
      </w:r>
      <w:r w:rsidR="00647829" w:rsidRPr="00BD278B">
        <w:rPr>
          <w:rFonts w:hint="cs"/>
          <w:sz w:val="22"/>
          <w:szCs w:val="22"/>
          <w:rtl/>
        </w:rPr>
        <w:t>21</w:t>
      </w:r>
      <w:r w:rsidRPr="00BD278B">
        <w:rPr>
          <w:rFonts w:hint="cs"/>
          <w:sz w:val="22"/>
          <w:szCs w:val="22"/>
          <w:rtl/>
        </w:rPr>
        <w:t xml:space="preserve">  שעה </w:t>
      </w:r>
      <w:r w:rsidR="004446BA" w:rsidRPr="00BD278B">
        <w:rPr>
          <w:rFonts w:hint="cs"/>
          <w:sz w:val="22"/>
          <w:szCs w:val="22"/>
          <w:rtl/>
        </w:rPr>
        <w:t>14</w:t>
      </w:r>
      <w:r w:rsidRPr="00BD278B">
        <w:rPr>
          <w:rFonts w:hint="cs"/>
          <w:sz w:val="22"/>
          <w:szCs w:val="22"/>
          <w:rtl/>
        </w:rPr>
        <w:t>:00. הצעות שתגענה לאחר המועד הקבוע לא תפתחנה.</w:t>
      </w:r>
    </w:p>
    <w:p w:rsidR="00A16357" w:rsidRPr="00BD278B" w:rsidRDefault="00A16357" w:rsidP="00647829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sz w:val="22"/>
          <w:szCs w:val="22"/>
        </w:rPr>
      </w:pPr>
      <w:r w:rsidRPr="00BD278B">
        <w:rPr>
          <w:rFonts w:hint="cs"/>
          <w:sz w:val="22"/>
          <w:szCs w:val="22"/>
          <w:rtl/>
        </w:rPr>
        <w:t xml:space="preserve">את מסמכי המכרז ניתן </w:t>
      </w:r>
      <w:r w:rsidR="0072046E" w:rsidRPr="00BD278B">
        <w:rPr>
          <w:rFonts w:hint="cs"/>
          <w:sz w:val="22"/>
          <w:szCs w:val="22"/>
          <w:rtl/>
        </w:rPr>
        <w:t xml:space="preserve">לראות באתר המרכז הרפואי </w:t>
      </w:r>
      <w:r w:rsidR="006F704B" w:rsidRPr="00BD278B">
        <w:rPr>
          <w:rFonts w:hint="cs"/>
          <w:sz w:val="22"/>
          <w:szCs w:val="22"/>
          <w:rtl/>
        </w:rPr>
        <w:t xml:space="preserve">שמיר (אסף הרופא) </w:t>
      </w:r>
      <w:r w:rsidR="000F025B" w:rsidRPr="00BD278B">
        <w:rPr>
          <w:rFonts w:hint="cs"/>
          <w:sz w:val="22"/>
          <w:szCs w:val="22"/>
          <w:rtl/>
        </w:rPr>
        <w:t>או</w:t>
      </w:r>
      <w:r w:rsidR="001A48E1" w:rsidRPr="00BD278B">
        <w:rPr>
          <w:rFonts w:hint="cs"/>
          <w:sz w:val="22"/>
          <w:szCs w:val="22"/>
          <w:rtl/>
        </w:rPr>
        <w:t xml:space="preserve"> מנהל הרכש הממשלתי או</w:t>
      </w:r>
      <w:r w:rsidR="000F025B" w:rsidRPr="00BD278B">
        <w:rPr>
          <w:rFonts w:hint="cs"/>
          <w:sz w:val="22"/>
          <w:szCs w:val="22"/>
          <w:rtl/>
        </w:rPr>
        <w:t xml:space="preserve"> </w:t>
      </w:r>
      <w:r w:rsidR="00E74428" w:rsidRPr="00BD278B">
        <w:rPr>
          <w:rFonts w:hint="cs"/>
          <w:sz w:val="22"/>
          <w:szCs w:val="22"/>
          <w:rtl/>
        </w:rPr>
        <w:t xml:space="preserve"> באתר </w:t>
      </w:r>
      <w:proofErr w:type="spellStart"/>
      <w:r w:rsidR="00E74428" w:rsidRPr="00BD278B">
        <w:rPr>
          <w:sz w:val="22"/>
          <w:szCs w:val="22"/>
        </w:rPr>
        <w:t>jobiz</w:t>
      </w:r>
      <w:proofErr w:type="spellEnd"/>
      <w:r w:rsidR="00E74428" w:rsidRPr="00BD278B">
        <w:rPr>
          <w:rFonts w:hint="cs"/>
          <w:sz w:val="22"/>
          <w:szCs w:val="22"/>
          <w:rtl/>
        </w:rPr>
        <w:t xml:space="preserve"> או </w:t>
      </w:r>
      <w:r w:rsidRPr="00BD278B">
        <w:rPr>
          <w:rFonts w:hint="cs"/>
          <w:sz w:val="22"/>
          <w:szCs w:val="22"/>
          <w:rtl/>
        </w:rPr>
        <w:t>לקבל</w:t>
      </w:r>
      <w:r w:rsidR="001A48E1" w:rsidRPr="00BD278B">
        <w:rPr>
          <w:rFonts w:hint="cs"/>
          <w:sz w:val="22"/>
          <w:szCs w:val="22"/>
          <w:rtl/>
        </w:rPr>
        <w:t xml:space="preserve"> אותם</w:t>
      </w:r>
      <w:r w:rsidRPr="00BD278B">
        <w:rPr>
          <w:rFonts w:hint="cs"/>
          <w:sz w:val="22"/>
          <w:szCs w:val="22"/>
          <w:rtl/>
        </w:rPr>
        <w:t xml:space="preserve"> </w:t>
      </w:r>
      <w:r w:rsidR="00EF75FA" w:rsidRPr="00BD278B">
        <w:rPr>
          <w:rFonts w:hint="cs"/>
          <w:sz w:val="22"/>
          <w:szCs w:val="22"/>
          <w:rtl/>
          <w:lang w:eastAsia="en-US"/>
        </w:rPr>
        <w:t xml:space="preserve">במשרדי </w:t>
      </w:r>
      <w:r w:rsidR="004405F5" w:rsidRPr="00BD278B">
        <w:rPr>
          <w:rFonts w:hint="cs"/>
          <w:sz w:val="22"/>
          <w:szCs w:val="22"/>
          <w:rtl/>
          <w:lang w:eastAsia="en-US"/>
        </w:rPr>
        <w:t>ההנהלה האדמיניסטרטיבית</w:t>
      </w:r>
      <w:r w:rsidR="00EF75FA" w:rsidRPr="00BD278B">
        <w:rPr>
          <w:rFonts w:hint="cs"/>
          <w:sz w:val="22"/>
          <w:szCs w:val="22"/>
          <w:rtl/>
          <w:lang w:eastAsia="en-US"/>
        </w:rPr>
        <w:t xml:space="preserve">  ביתן </w:t>
      </w:r>
      <w:r w:rsidR="00D4503C" w:rsidRPr="00BD278B">
        <w:rPr>
          <w:rFonts w:hint="cs"/>
          <w:sz w:val="22"/>
          <w:szCs w:val="22"/>
          <w:rtl/>
          <w:lang w:eastAsia="en-US"/>
        </w:rPr>
        <w:t>231</w:t>
      </w:r>
      <w:r w:rsidR="00EF75FA" w:rsidRPr="00BD278B">
        <w:rPr>
          <w:rFonts w:hint="cs"/>
          <w:sz w:val="22"/>
          <w:szCs w:val="22"/>
          <w:rtl/>
          <w:lang w:eastAsia="en-US"/>
        </w:rPr>
        <w:t xml:space="preserve"> </w:t>
      </w:r>
      <w:r w:rsidRPr="00BD278B">
        <w:rPr>
          <w:rFonts w:hint="cs"/>
          <w:sz w:val="22"/>
          <w:szCs w:val="22"/>
          <w:rtl/>
        </w:rPr>
        <w:t xml:space="preserve">החל מהתאריך </w:t>
      </w:r>
      <w:r w:rsidR="00647829" w:rsidRPr="00BD278B">
        <w:rPr>
          <w:rFonts w:hint="cs"/>
          <w:sz w:val="22"/>
          <w:szCs w:val="22"/>
          <w:rtl/>
        </w:rPr>
        <w:t>18</w:t>
      </w:r>
      <w:r w:rsidRPr="00BD278B">
        <w:rPr>
          <w:rFonts w:hint="cs"/>
          <w:sz w:val="22"/>
          <w:szCs w:val="22"/>
          <w:rtl/>
        </w:rPr>
        <w:t>.</w:t>
      </w:r>
      <w:r w:rsidR="00647829" w:rsidRPr="00BD278B">
        <w:rPr>
          <w:rFonts w:hint="cs"/>
          <w:sz w:val="22"/>
          <w:szCs w:val="22"/>
          <w:rtl/>
        </w:rPr>
        <w:t>2</w:t>
      </w:r>
      <w:r w:rsidRPr="00BD278B">
        <w:rPr>
          <w:rFonts w:hint="cs"/>
          <w:sz w:val="22"/>
          <w:szCs w:val="22"/>
          <w:rtl/>
        </w:rPr>
        <w:t>.</w:t>
      </w:r>
      <w:r w:rsidR="00647829" w:rsidRPr="00BD278B">
        <w:rPr>
          <w:rFonts w:hint="cs"/>
          <w:sz w:val="22"/>
          <w:szCs w:val="22"/>
          <w:rtl/>
        </w:rPr>
        <w:t>21</w:t>
      </w:r>
      <w:r w:rsidRPr="00BD278B">
        <w:rPr>
          <w:rFonts w:hint="cs"/>
          <w:sz w:val="22"/>
          <w:szCs w:val="22"/>
          <w:rtl/>
        </w:rPr>
        <w:t xml:space="preserve"> בשעות העבודה הרגילות.</w:t>
      </w:r>
    </w:p>
    <w:p w:rsidR="00C111BD" w:rsidRPr="00BD278B" w:rsidRDefault="00280DA8" w:rsidP="007E1C80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  <w:sz w:val="22"/>
          <w:szCs w:val="22"/>
        </w:rPr>
      </w:pPr>
      <w:r w:rsidRPr="00BD278B">
        <w:rPr>
          <w:rFonts w:ascii="Arial" w:hAnsi="Arial" w:hint="cs"/>
          <w:sz w:val="22"/>
          <w:szCs w:val="22"/>
          <w:rtl/>
        </w:rPr>
        <w:t>לקבלת פרטים והבהרות</w:t>
      </w:r>
      <w:r w:rsidR="00390022" w:rsidRPr="00BD278B">
        <w:rPr>
          <w:rFonts w:ascii="Arial" w:hAnsi="Arial" w:hint="cs"/>
          <w:sz w:val="22"/>
          <w:szCs w:val="22"/>
          <w:rtl/>
        </w:rPr>
        <w:t xml:space="preserve"> </w:t>
      </w:r>
      <w:r w:rsidRPr="00BD278B">
        <w:rPr>
          <w:rFonts w:ascii="Arial" w:hAnsi="Arial" w:hint="cs"/>
          <w:sz w:val="22"/>
          <w:szCs w:val="22"/>
          <w:rtl/>
        </w:rPr>
        <w:t>יש</w:t>
      </w:r>
      <w:r w:rsidR="00C111BD" w:rsidRPr="00BD278B">
        <w:rPr>
          <w:rFonts w:ascii="Arial" w:hAnsi="Arial"/>
          <w:sz w:val="22"/>
          <w:szCs w:val="22"/>
          <w:rtl/>
        </w:rPr>
        <w:t xml:space="preserve"> לפנות </w:t>
      </w:r>
      <w:r w:rsidR="00EF75FA" w:rsidRPr="00BD278B">
        <w:rPr>
          <w:rFonts w:hint="cs"/>
          <w:sz w:val="22"/>
          <w:szCs w:val="22"/>
          <w:rtl/>
          <w:lang w:eastAsia="en-US"/>
        </w:rPr>
        <w:t xml:space="preserve">בכתב בלבד עד לתאריך </w:t>
      </w:r>
      <w:r w:rsidR="007E1C80">
        <w:rPr>
          <w:rFonts w:hint="cs"/>
          <w:sz w:val="22"/>
          <w:szCs w:val="22"/>
          <w:rtl/>
          <w:lang w:eastAsia="en-US"/>
        </w:rPr>
        <w:t xml:space="preserve"> 7.3.21  </w:t>
      </w:r>
      <w:r w:rsidR="00EF75FA" w:rsidRPr="00BD278B">
        <w:rPr>
          <w:rFonts w:hint="cs"/>
          <w:sz w:val="22"/>
          <w:szCs w:val="22"/>
          <w:rtl/>
          <w:lang w:eastAsia="en-US"/>
        </w:rPr>
        <w:t>בדוא"ל</w:t>
      </w:r>
      <w:r w:rsidR="00691092" w:rsidRPr="00BD278B">
        <w:rPr>
          <w:rFonts w:ascii="Arial" w:hAnsi="Arial" w:hint="cs"/>
          <w:sz w:val="22"/>
          <w:szCs w:val="22"/>
          <w:rtl/>
        </w:rPr>
        <w:t>:</w:t>
      </w:r>
      <w:r w:rsidR="0088019B" w:rsidRPr="00BD278B">
        <w:rPr>
          <w:sz w:val="22"/>
          <w:szCs w:val="22"/>
        </w:rPr>
        <w:t xml:space="preserve"> </w:t>
      </w:r>
      <w:hyperlink r:id="rId7" w:history="1">
        <w:r w:rsidR="0088019B" w:rsidRPr="00BD278B">
          <w:rPr>
            <w:rStyle w:val="Hyperlink"/>
            <w:sz w:val="22"/>
            <w:szCs w:val="22"/>
          </w:rPr>
          <w:t xml:space="preserve">sasonb@shamir.gov.il </w:t>
        </w:r>
      </w:hyperlink>
      <w:r w:rsidR="007227E1" w:rsidRPr="00BD278B">
        <w:rPr>
          <w:rFonts w:ascii="Arial" w:hAnsi="Arial" w:hint="cs"/>
          <w:sz w:val="22"/>
          <w:szCs w:val="22"/>
          <w:rtl/>
        </w:rPr>
        <w:t xml:space="preserve">, התשובות </w:t>
      </w:r>
      <w:r w:rsidRPr="00BD278B">
        <w:rPr>
          <w:rFonts w:ascii="Arial" w:hAnsi="Arial" w:hint="cs"/>
          <w:sz w:val="22"/>
          <w:szCs w:val="22"/>
          <w:rtl/>
        </w:rPr>
        <w:t xml:space="preserve">תינתנה </w:t>
      </w:r>
      <w:r w:rsidR="009746C6" w:rsidRPr="00BD278B">
        <w:rPr>
          <w:rFonts w:ascii="Arial" w:hAnsi="Arial" w:hint="cs"/>
          <w:sz w:val="22"/>
          <w:szCs w:val="22"/>
          <w:rtl/>
        </w:rPr>
        <w:t>באופן מרוכז</w:t>
      </w:r>
      <w:r w:rsidRPr="00BD278B">
        <w:rPr>
          <w:rFonts w:ascii="Arial" w:hAnsi="Arial" w:hint="cs"/>
          <w:sz w:val="22"/>
          <w:szCs w:val="22"/>
          <w:rtl/>
        </w:rPr>
        <w:t xml:space="preserve"> עד </w:t>
      </w:r>
      <w:r w:rsidR="00647829" w:rsidRPr="00BD278B">
        <w:rPr>
          <w:rFonts w:ascii="Arial" w:hAnsi="Arial" w:hint="cs"/>
          <w:sz w:val="22"/>
          <w:szCs w:val="22"/>
          <w:rtl/>
        </w:rPr>
        <w:t>14</w:t>
      </w:r>
      <w:r w:rsidRPr="00BD278B">
        <w:rPr>
          <w:rFonts w:ascii="Arial" w:hAnsi="Arial" w:hint="cs"/>
          <w:sz w:val="22"/>
          <w:szCs w:val="22"/>
          <w:rtl/>
        </w:rPr>
        <w:t>.</w:t>
      </w:r>
      <w:r w:rsidR="00647829" w:rsidRPr="00BD278B">
        <w:rPr>
          <w:rFonts w:ascii="Arial" w:hAnsi="Arial" w:hint="cs"/>
          <w:sz w:val="22"/>
          <w:szCs w:val="22"/>
          <w:rtl/>
        </w:rPr>
        <w:t>3</w:t>
      </w:r>
      <w:r w:rsidRPr="00BD278B">
        <w:rPr>
          <w:rFonts w:ascii="Arial" w:hAnsi="Arial" w:hint="cs"/>
          <w:sz w:val="22"/>
          <w:szCs w:val="22"/>
          <w:rtl/>
        </w:rPr>
        <w:t>.</w:t>
      </w:r>
      <w:r w:rsidR="00647829" w:rsidRPr="00BD278B">
        <w:rPr>
          <w:rFonts w:ascii="Arial" w:hAnsi="Arial" w:hint="cs"/>
          <w:sz w:val="22"/>
          <w:szCs w:val="22"/>
          <w:rtl/>
        </w:rPr>
        <w:t>21</w:t>
      </w:r>
      <w:r w:rsidRPr="00BD278B">
        <w:rPr>
          <w:rFonts w:ascii="Arial" w:hAnsi="Arial" w:hint="cs"/>
          <w:sz w:val="22"/>
          <w:szCs w:val="22"/>
          <w:rtl/>
        </w:rPr>
        <w:t xml:space="preserve"> .</w:t>
      </w:r>
    </w:p>
    <w:p w:rsidR="00B6546E" w:rsidRPr="00BD278B" w:rsidRDefault="00B6546E" w:rsidP="005707A4">
      <w:pPr>
        <w:rPr>
          <w:rFonts w:cs="David"/>
          <w:sz w:val="16"/>
          <w:szCs w:val="16"/>
          <w:rtl/>
        </w:rPr>
      </w:pPr>
    </w:p>
    <w:p w:rsidR="00B6546E" w:rsidRPr="00BD278B" w:rsidRDefault="00B6546E" w:rsidP="00751C57">
      <w:pPr>
        <w:pStyle w:val="a4"/>
        <w:numPr>
          <w:ilvl w:val="0"/>
          <w:numId w:val="1"/>
        </w:numPr>
        <w:tabs>
          <w:tab w:val="clear" w:pos="720"/>
          <w:tab w:val="num" w:pos="142"/>
        </w:tabs>
        <w:ind w:hanging="861"/>
        <w:rPr>
          <w:sz w:val="22"/>
          <w:szCs w:val="22"/>
          <w:u w:val="single"/>
          <w:rtl/>
        </w:rPr>
      </w:pPr>
      <w:r w:rsidRPr="00BD278B">
        <w:rPr>
          <w:rFonts w:hint="cs"/>
          <w:sz w:val="22"/>
          <w:szCs w:val="22"/>
          <w:u w:val="single"/>
          <w:rtl/>
        </w:rPr>
        <w:t>תנאים מוקדמים להשתתפות במכרז</w:t>
      </w:r>
    </w:p>
    <w:p w:rsidR="00F0057D" w:rsidRPr="00BD278B" w:rsidRDefault="00F0057D" w:rsidP="005707A4">
      <w:pPr>
        <w:rPr>
          <w:rFonts w:cs="David"/>
          <w:sz w:val="16"/>
          <w:szCs w:val="16"/>
          <w:rtl/>
        </w:rPr>
      </w:pPr>
    </w:p>
    <w:p w:rsidR="003B0378" w:rsidRPr="00BD278B" w:rsidRDefault="003B0378" w:rsidP="003B0378">
      <w:pPr>
        <w:pStyle w:val="a4"/>
        <w:tabs>
          <w:tab w:val="left" w:pos="284"/>
        </w:tabs>
        <w:ind w:left="142"/>
        <w:jc w:val="both"/>
        <w:rPr>
          <w:sz w:val="22"/>
          <w:szCs w:val="22"/>
          <w:rtl/>
        </w:rPr>
      </w:pPr>
      <w:r w:rsidRPr="00BD278B">
        <w:rPr>
          <w:sz w:val="22"/>
          <w:szCs w:val="22"/>
          <w:rtl/>
        </w:rPr>
        <w:t xml:space="preserve">כתנאי מוקדם להשתתפות במכרז על המציע לעמוד בתנאים ובדרישות המפורטות להלן: אי עמידה באחד התנאים </w:t>
      </w:r>
      <w:r w:rsidRPr="00BD278B">
        <w:rPr>
          <w:rFonts w:hint="cs"/>
          <w:sz w:val="22"/>
          <w:szCs w:val="22"/>
          <w:rtl/>
        </w:rPr>
        <w:tab/>
      </w:r>
      <w:r w:rsidRPr="00BD278B">
        <w:rPr>
          <w:sz w:val="22"/>
          <w:szCs w:val="22"/>
          <w:rtl/>
        </w:rPr>
        <w:t>יגרום לפסילת ההצעה.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  <w:rtl/>
        </w:rPr>
      </w:pPr>
      <w:bookmarkStart w:id="1" w:name="_Ref535405719"/>
      <w:r w:rsidRPr="00BD278B">
        <w:rPr>
          <w:sz w:val="22"/>
          <w:szCs w:val="22"/>
          <w:rtl/>
        </w:rPr>
        <w:t xml:space="preserve">המציע הינו עוסק </w:t>
      </w:r>
      <w:r w:rsidRPr="00BD278B">
        <w:rPr>
          <w:rFonts w:hint="cs"/>
          <w:sz w:val="22"/>
          <w:szCs w:val="22"/>
          <w:rtl/>
        </w:rPr>
        <w:t xml:space="preserve">מורשה, </w:t>
      </w:r>
      <w:r w:rsidRPr="00BD278B">
        <w:rPr>
          <w:sz w:val="22"/>
          <w:szCs w:val="22"/>
          <w:rtl/>
        </w:rPr>
        <w:t>או גוף משפטי מאוגד הרשום ברשם רשמי או גוף סטטוטורי.</w:t>
      </w:r>
      <w:bookmarkEnd w:id="1"/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  <w:rtl/>
        </w:rPr>
      </w:pPr>
      <w:r w:rsidRPr="00BD278B">
        <w:rPr>
          <w:sz w:val="22"/>
          <w:szCs w:val="22"/>
          <w:rtl/>
        </w:rPr>
        <w:t>קיומם של כל התנאים הנדרשים לפי חוק עסקאות גופים ציבוריים (אכיפת ניהול חשבונות ותשלום חובות מס), תשל"ו-1976 והתנאים הבאים לו, לרבות האישורים הבאים:</w:t>
      </w:r>
    </w:p>
    <w:p w:rsidR="00751C57" w:rsidRPr="00BD278B" w:rsidRDefault="00751C57" w:rsidP="00751C57">
      <w:pPr>
        <w:pStyle w:val="Style2"/>
        <w:numPr>
          <w:ilvl w:val="2"/>
          <w:numId w:val="1"/>
        </w:numPr>
        <w:spacing w:line="240" w:lineRule="auto"/>
        <w:ind w:left="1134" w:hanging="567"/>
        <w:rPr>
          <w:b w:val="0"/>
          <w:bCs w:val="0"/>
          <w:sz w:val="22"/>
          <w:szCs w:val="22"/>
          <w:u w:val="none"/>
        </w:rPr>
      </w:pPr>
      <w:r w:rsidRPr="00BD278B">
        <w:rPr>
          <w:b w:val="0"/>
          <w:bCs w:val="0"/>
          <w:sz w:val="22"/>
          <w:szCs w:val="22"/>
          <w:u w:val="none"/>
          <w:rtl/>
        </w:rPr>
        <w:t xml:space="preserve">המציע מנהל ספרים כדין ועומד בתנאים הקבועים בחוק עסקאות גופים ציבוריים, </w:t>
      </w:r>
      <w:proofErr w:type="spellStart"/>
      <w:r w:rsidRPr="00BD278B">
        <w:rPr>
          <w:b w:val="0"/>
          <w:bCs w:val="0"/>
          <w:sz w:val="22"/>
          <w:szCs w:val="22"/>
          <w:u w:val="none"/>
          <w:rtl/>
        </w:rPr>
        <w:t>התשל"ו</w:t>
      </w:r>
      <w:proofErr w:type="spellEnd"/>
      <w:r w:rsidRPr="00BD278B">
        <w:rPr>
          <w:b w:val="0"/>
          <w:bCs w:val="0"/>
          <w:sz w:val="22"/>
          <w:szCs w:val="22"/>
          <w:u w:val="none"/>
          <w:rtl/>
        </w:rPr>
        <w:t xml:space="preserve"> – 1976.</w:t>
      </w:r>
    </w:p>
    <w:p w:rsidR="00751C57" w:rsidRPr="00BD278B" w:rsidRDefault="00751C57" w:rsidP="00751C57">
      <w:pPr>
        <w:pStyle w:val="Style2"/>
        <w:numPr>
          <w:ilvl w:val="2"/>
          <w:numId w:val="1"/>
        </w:numPr>
        <w:spacing w:line="240" w:lineRule="auto"/>
        <w:ind w:left="1134" w:hanging="567"/>
        <w:rPr>
          <w:b w:val="0"/>
          <w:bCs w:val="0"/>
          <w:sz w:val="22"/>
          <w:szCs w:val="22"/>
          <w:u w:val="none"/>
          <w:rtl/>
        </w:rPr>
      </w:pPr>
      <w:r w:rsidRPr="00BD278B">
        <w:rPr>
          <w:b w:val="0"/>
          <w:bCs w:val="0"/>
          <w:sz w:val="22"/>
          <w:szCs w:val="22"/>
          <w:u w:val="none"/>
          <w:rtl/>
        </w:rPr>
        <w:t>המציע אינו בעל הרשעות לפי חוק עובדים זרים וחוק שכר מינימום.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  <w:rtl/>
        </w:rPr>
      </w:pPr>
      <w:r w:rsidRPr="00BD278B">
        <w:rPr>
          <w:sz w:val="22"/>
          <w:szCs w:val="22"/>
          <w:rtl/>
        </w:rPr>
        <w:t>אם הגוף המציע הינו עמותה</w:t>
      </w:r>
      <w:r w:rsidRPr="00BD278B">
        <w:rPr>
          <w:rFonts w:hint="cs"/>
          <w:sz w:val="22"/>
          <w:szCs w:val="22"/>
          <w:rtl/>
        </w:rPr>
        <w:t xml:space="preserve"> - </w:t>
      </w:r>
      <w:r w:rsidRPr="00BD278B">
        <w:rPr>
          <w:sz w:val="22"/>
          <w:szCs w:val="22"/>
          <w:rtl/>
        </w:rPr>
        <w:t>בעל אישור ניהול תקין, מטעם רשם העמותות, בתוקף לשנה השוטפת.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</w:rPr>
      </w:pPr>
      <w:r w:rsidRPr="00BD278B">
        <w:rPr>
          <w:sz w:val="22"/>
          <w:szCs w:val="22"/>
          <w:rtl/>
        </w:rPr>
        <w:t>ככל שהמציע תאגיד - המציע אינו בעל חובות אגרה שנתית ברשות התאגידים בשנים שקדמו לשנה שבה מוגשת ההצעה. החברה/שותפות אינה חברה מפרת חוק או בהתראה לפני רישום כחברה מפרת חוק.</w:t>
      </w:r>
    </w:p>
    <w:p w:rsidR="00751C57" w:rsidRPr="00BD278B" w:rsidRDefault="00751C57" w:rsidP="00BD278B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</w:rPr>
      </w:pPr>
      <w:r w:rsidRPr="00BD278B">
        <w:rPr>
          <w:sz w:val="22"/>
          <w:szCs w:val="22"/>
          <w:rtl/>
        </w:rPr>
        <w:t>על המציע להשתתף בכנס ספקים</w:t>
      </w:r>
      <w:r w:rsidRPr="00BD278B">
        <w:rPr>
          <w:rFonts w:hint="cs"/>
          <w:sz w:val="22"/>
          <w:szCs w:val="22"/>
          <w:rtl/>
        </w:rPr>
        <w:t xml:space="preserve"> </w:t>
      </w:r>
      <w:r w:rsidRPr="00BD278B">
        <w:rPr>
          <w:sz w:val="22"/>
          <w:szCs w:val="22"/>
          <w:rtl/>
        </w:rPr>
        <w:t xml:space="preserve">שיתקיים בתאריך </w:t>
      </w:r>
      <w:r w:rsidR="00647829" w:rsidRPr="00BD278B">
        <w:rPr>
          <w:rFonts w:hint="cs"/>
          <w:sz w:val="22"/>
          <w:szCs w:val="22"/>
          <w:rtl/>
        </w:rPr>
        <w:t>25</w:t>
      </w:r>
      <w:r w:rsidRPr="00BD278B">
        <w:rPr>
          <w:rFonts w:hint="cs"/>
          <w:sz w:val="22"/>
          <w:szCs w:val="22"/>
          <w:rtl/>
        </w:rPr>
        <w:t xml:space="preserve">.2.21 </w:t>
      </w:r>
      <w:r w:rsidRPr="00BD278B">
        <w:rPr>
          <w:sz w:val="22"/>
          <w:szCs w:val="22"/>
          <w:rtl/>
        </w:rPr>
        <w:t>בשעה</w:t>
      </w:r>
      <w:r w:rsidRPr="00BD278B">
        <w:rPr>
          <w:rFonts w:hint="cs"/>
          <w:sz w:val="22"/>
          <w:szCs w:val="22"/>
          <w:rtl/>
        </w:rPr>
        <w:t xml:space="preserve"> 10:00</w:t>
      </w:r>
      <w:r w:rsidRPr="00BD278B">
        <w:rPr>
          <w:rFonts w:hint="cs"/>
          <w:sz w:val="22"/>
          <w:szCs w:val="22"/>
        </w:rPr>
        <w:t xml:space="preserve"> </w:t>
      </w:r>
      <w:r w:rsidR="0070488F" w:rsidRPr="00BD278B">
        <w:rPr>
          <w:rFonts w:hint="cs"/>
          <w:sz w:val="22"/>
          <w:szCs w:val="22"/>
          <w:rtl/>
        </w:rPr>
        <w:t>ב</w:t>
      </w:r>
      <w:r w:rsidR="0070488F" w:rsidRPr="00BD278B">
        <w:rPr>
          <w:sz w:val="22"/>
          <w:szCs w:val="22"/>
          <w:rtl/>
        </w:rPr>
        <w:t>חדר ישיבות מחלקת רכש</w:t>
      </w:r>
      <w:r w:rsidR="0070488F" w:rsidRPr="00BD278B">
        <w:rPr>
          <w:rFonts w:hint="cs"/>
          <w:sz w:val="22"/>
          <w:szCs w:val="22"/>
          <w:rtl/>
        </w:rPr>
        <w:t xml:space="preserve"> </w:t>
      </w:r>
      <w:r w:rsidRPr="00BD278B">
        <w:rPr>
          <w:rFonts w:hint="cs"/>
          <w:sz w:val="22"/>
          <w:szCs w:val="22"/>
          <w:rtl/>
        </w:rPr>
        <w:t xml:space="preserve">(ביתן </w:t>
      </w:r>
      <w:r w:rsidR="00D43376" w:rsidRPr="00BD278B">
        <w:rPr>
          <w:rFonts w:hint="cs"/>
          <w:sz w:val="22"/>
          <w:szCs w:val="22"/>
          <w:rtl/>
        </w:rPr>
        <w:t>216</w:t>
      </w:r>
      <w:r w:rsidRPr="00BD278B">
        <w:rPr>
          <w:rFonts w:hint="cs"/>
          <w:sz w:val="22"/>
          <w:szCs w:val="22"/>
          <w:rtl/>
        </w:rPr>
        <w:t>)  במרכז הרפואי אסף הרופא. ההשתתפות בכנס הנה חובה ויינתן אישור לכך ע" המזמין. לאחר הכנס יוכן ויופץ פרוטוקול שיהיה חלק בלתי נפרד ממסמכי המכרז.</w:t>
      </w:r>
    </w:p>
    <w:p w:rsidR="00751C57" w:rsidRPr="00BD278B" w:rsidRDefault="00751C57" w:rsidP="00647829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</w:rPr>
      </w:pPr>
      <w:r w:rsidRPr="00BD278B">
        <w:rPr>
          <w:sz w:val="22"/>
          <w:szCs w:val="22"/>
          <w:rtl/>
        </w:rPr>
        <w:t>הגשת</w:t>
      </w:r>
      <w:r w:rsidRPr="00BD278B">
        <w:rPr>
          <w:rFonts w:hint="cs"/>
          <w:sz w:val="22"/>
          <w:szCs w:val="22"/>
          <w:rtl/>
        </w:rPr>
        <w:t xml:space="preserve"> ערבות בנקאית על סך 22,000₪ בנוסח המצורף בנספח ג</w:t>
      </w:r>
      <w:r w:rsidRPr="00BD278B">
        <w:rPr>
          <w:sz w:val="22"/>
          <w:szCs w:val="22"/>
          <w:rtl/>
        </w:rPr>
        <w:t>’</w:t>
      </w:r>
      <w:r w:rsidRPr="00BD278B">
        <w:rPr>
          <w:rFonts w:hint="cs"/>
          <w:sz w:val="22"/>
          <w:szCs w:val="22"/>
          <w:rtl/>
        </w:rPr>
        <w:t xml:space="preserve">1 ואשר תהיה בתוקף עד לתאריך </w:t>
      </w:r>
      <w:r w:rsidR="00647829" w:rsidRPr="00BD278B">
        <w:rPr>
          <w:rFonts w:hint="cs"/>
          <w:sz w:val="22"/>
          <w:szCs w:val="22"/>
          <w:rtl/>
        </w:rPr>
        <w:t>21</w:t>
      </w:r>
      <w:r w:rsidRPr="00BD278B">
        <w:rPr>
          <w:rFonts w:hint="cs"/>
          <w:sz w:val="22"/>
          <w:szCs w:val="22"/>
          <w:rtl/>
        </w:rPr>
        <w:t xml:space="preserve">.6.21. 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  <w:rtl/>
        </w:rPr>
      </w:pPr>
      <w:r w:rsidRPr="00BD278B">
        <w:rPr>
          <w:rFonts w:hint="cs"/>
          <w:sz w:val="22"/>
          <w:szCs w:val="22"/>
          <w:rtl/>
        </w:rPr>
        <w:t xml:space="preserve">למציע המעסיק עובדים: </w:t>
      </w:r>
      <w:r w:rsidRPr="00BD278B">
        <w:rPr>
          <w:sz w:val="22"/>
          <w:szCs w:val="22"/>
          <w:rtl/>
        </w:rPr>
        <w:t>המציע מתחייב כי יעמוד בכל חובותיו מבחינת תשלומי שכר ותשלומים סוציאליים לכל עובדיו במהלך ההתקשרות.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  <w:rtl/>
        </w:rPr>
      </w:pPr>
      <w:r w:rsidRPr="00BD278B">
        <w:rPr>
          <w:sz w:val="22"/>
          <w:szCs w:val="22"/>
          <w:rtl/>
        </w:rPr>
        <w:t>המציע מתחייב לא לתאם הצעות במכרז.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</w:rPr>
      </w:pPr>
      <w:r w:rsidRPr="00BD278B">
        <w:rPr>
          <w:sz w:val="22"/>
          <w:szCs w:val="22"/>
          <w:rtl/>
        </w:rPr>
        <w:t>המציע מקיים את הוראות סעיף 9 לחוק שוויון זכויות לאנשים עם מוגבלות.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  <w:rtl/>
        </w:rPr>
      </w:pPr>
      <w:r w:rsidRPr="00BD278B">
        <w:rPr>
          <w:rFonts w:hint="cs"/>
          <w:sz w:val="22"/>
          <w:szCs w:val="22"/>
          <w:rtl/>
        </w:rPr>
        <w:t>אין חשש לקיומו של המציע כגוף חי.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</w:rPr>
      </w:pPr>
      <w:r w:rsidRPr="00BD278B">
        <w:rPr>
          <w:sz w:val="22"/>
          <w:szCs w:val="22"/>
          <w:rtl/>
        </w:rPr>
        <w:t xml:space="preserve">על המציע להיות בעל ניסיון של לפחות שלוש שנים רצופות בחמש השנים שקדמו לפרסום מכרז זה, באספקת גזים רפואיים למוסדות רפואיים 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</w:rPr>
      </w:pPr>
      <w:r w:rsidRPr="00BD278B">
        <w:rPr>
          <w:rFonts w:hint="cs"/>
          <w:sz w:val="22"/>
          <w:szCs w:val="22"/>
          <w:rtl/>
        </w:rPr>
        <w:t xml:space="preserve"> </w:t>
      </w:r>
      <w:r w:rsidRPr="00BD278B">
        <w:rPr>
          <w:sz w:val="22"/>
          <w:szCs w:val="22"/>
          <w:rtl/>
        </w:rPr>
        <w:t xml:space="preserve">אישור משרד הבריאות </w:t>
      </w:r>
      <w:r w:rsidRPr="00BD278B">
        <w:rPr>
          <w:rFonts w:hint="cs"/>
          <w:sz w:val="22"/>
          <w:szCs w:val="22"/>
          <w:rtl/>
        </w:rPr>
        <w:t xml:space="preserve"> אגף הרוקחות כי הגזים המיוצרים במפעלכם ומשווקים על ידכם נרשמו בפנקס התרופות</w:t>
      </w:r>
      <w:r w:rsidRPr="00BD278B">
        <w:rPr>
          <w:sz w:val="22"/>
          <w:szCs w:val="22"/>
          <w:rtl/>
        </w:rPr>
        <w:t xml:space="preserve"> (בהתאם</w:t>
      </w:r>
      <w:r w:rsidRPr="00BD278B">
        <w:rPr>
          <w:rFonts w:hint="cs"/>
          <w:sz w:val="22"/>
          <w:szCs w:val="22"/>
          <w:rtl/>
        </w:rPr>
        <w:t xml:space="preserve"> </w:t>
      </w:r>
      <w:r w:rsidRPr="00BD278B">
        <w:rPr>
          <w:sz w:val="22"/>
          <w:szCs w:val="22"/>
          <w:rtl/>
        </w:rPr>
        <w:t>לחוזר המנהל הכללי מס' 19/99 "גזים</w:t>
      </w:r>
      <w:r w:rsidRPr="00BD278B">
        <w:rPr>
          <w:rFonts w:hint="cs"/>
          <w:sz w:val="22"/>
          <w:szCs w:val="22"/>
          <w:rtl/>
        </w:rPr>
        <w:t xml:space="preserve"> </w:t>
      </w:r>
      <w:r w:rsidRPr="00BD278B">
        <w:rPr>
          <w:sz w:val="22"/>
          <w:szCs w:val="22"/>
          <w:rtl/>
        </w:rPr>
        <w:t xml:space="preserve">לשימוש ברפואה למתן באמצעות מערכת הנשימה") </w:t>
      </w:r>
      <w:r w:rsidRPr="00BD278B">
        <w:rPr>
          <w:rFonts w:hint="cs"/>
          <w:sz w:val="22"/>
          <w:szCs w:val="22"/>
          <w:rtl/>
        </w:rPr>
        <w:t>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</w:rPr>
      </w:pPr>
      <w:r w:rsidRPr="00BD278B">
        <w:rPr>
          <w:rFonts w:hint="cs"/>
          <w:sz w:val="22"/>
          <w:szCs w:val="22"/>
          <w:rtl/>
        </w:rPr>
        <w:t xml:space="preserve">אישור מכון התקנים כי המפעל הוא עם תעודת הסמכה למערכת איכות (ת"י 2001, </w:t>
      </w:r>
      <w:proofErr w:type="spellStart"/>
      <w:r w:rsidRPr="00BD278B">
        <w:rPr>
          <w:sz w:val="22"/>
          <w:szCs w:val="22"/>
        </w:rPr>
        <w:t>iso</w:t>
      </w:r>
      <w:proofErr w:type="spellEnd"/>
      <w:r w:rsidRPr="00BD278B">
        <w:rPr>
          <w:sz w:val="22"/>
          <w:szCs w:val="22"/>
        </w:rPr>
        <w:t xml:space="preserve"> 9001</w:t>
      </w:r>
      <w:r w:rsidRPr="00BD278B">
        <w:rPr>
          <w:rFonts w:hint="cs"/>
          <w:sz w:val="22"/>
          <w:szCs w:val="22"/>
          <w:rtl/>
        </w:rPr>
        <w:t xml:space="preserve"> ).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</w:rPr>
      </w:pPr>
      <w:r w:rsidRPr="00BD278B">
        <w:rPr>
          <w:rFonts w:hint="cs"/>
          <w:sz w:val="22"/>
          <w:szCs w:val="22"/>
          <w:rtl/>
        </w:rPr>
        <w:t>אישור כי  בבעלות החברה המשווקת קיים מפעל להפרדת אויר.</w:t>
      </w:r>
    </w:p>
    <w:p w:rsidR="00751C57" w:rsidRPr="00BD278B" w:rsidRDefault="00751C57" w:rsidP="00751C57">
      <w:pPr>
        <w:pStyle w:val="a4"/>
        <w:numPr>
          <w:ilvl w:val="1"/>
          <w:numId w:val="1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b/>
          <w:bCs/>
          <w:sz w:val="22"/>
          <w:szCs w:val="22"/>
          <w:rtl/>
        </w:rPr>
      </w:pPr>
      <w:r w:rsidRPr="00BD278B">
        <w:rPr>
          <w:rFonts w:hint="cs"/>
          <w:sz w:val="22"/>
          <w:szCs w:val="22"/>
          <w:rtl/>
        </w:rPr>
        <w:t xml:space="preserve"> </w:t>
      </w:r>
      <w:r w:rsidRPr="00BD278B">
        <w:rPr>
          <w:sz w:val="22"/>
          <w:szCs w:val="22"/>
          <w:rtl/>
        </w:rPr>
        <w:t>אישור להובלת חומרים מסוכנים הכולל:</w:t>
      </w:r>
    </w:p>
    <w:p w:rsidR="00751C57" w:rsidRPr="00BD278B" w:rsidRDefault="00751C57" w:rsidP="00751C57">
      <w:pPr>
        <w:pStyle w:val="Style2"/>
        <w:numPr>
          <w:ilvl w:val="2"/>
          <w:numId w:val="1"/>
        </w:numPr>
        <w:spacing w:line="240" w:lineRule="auto"/>
        <w:ind w:left="1134" w:hanging="567"/>
        <w:rPr>
          <w:b w:val="0"/>
          <w:bCs w:val="0"/>
          <w:sz w:val="22"/>
          <w:szCs w:val="22"/>
          <w:u w:val="none"/>
        </w:rPr>
      </w:pPr>
      <w:r w:rsidRPr="00BD278B">
        <w:rPr>
          <w:rFonts w:hint="cs"/>
          <w:b w:val="0"/>
          <w:bCs w:val="0"/>
          <w:sz w:val="22"/>
          <w:szCs w:val="22"/>
          <w:u w:val="none"/>
          <w:rtl/>
        </w:rPr>
        <w:t xml:space="preserve"> </w:t>
      </w:r>
      <w:r w:rsidRPr="00BD278B">
        <w:rPr>
          <w:b w:val="0"/>
          <w:bCs w:val="0"/>
          <w:sz w:val="22"/>
          <w:szCs w:val="22"/>
          <w:u w:val="none"/>
          <w:rtl/>
        </w:rPr>
        <w:t xml:space="preserve">היתר בתוקף לרכבי הובלת חומרים מסוכנים </w:t>
      </w:r>
      <w:r w:rsidRPr="00BD278B">
        <w:rPr>
          <w:rFonts w:hint="cs"/>
          <w:b w:val="0"/>
          <w:bCs w:val="0"/>
          <w:sz w:val="22"/>
          <w:szCs w:val="22"/>
          <w:u w:val="none"/>
          <w:rtl/>
        </w:rPr>
        <w:t>.</w:t>
      </w:r>
    </w:p>
    <w:p w:rsidR="00751C57" w:rsidRPr="00BD278B" w:rsidRDefault="00751C57" w:rsidP="00751C57">
      <w:pPr>
        <w:pStyle w:val="Style2"/>
        <w:numPr>
          <w:ilvl w:val="2"/>
          <w:numId w:val="1"/>
        </w:numPr>
        <w:spacing w:line="240" w:lineRule="auto"/>
        <w:ind w:left="1134" w:hanging="567"/>
        <w:rPr>
          <w:b w:val="0"/>
          <w:bCs w:val="0"/>
          <w:sz w:val="22"/>
          <w:szCs w:val="22"/>
          <w:u w:val="none"/>
        </w:rPr>
      </w:pPr>
      <w:r w:rsidRPr="00BD278B">
        <w:rPr>
          <w:rFonts w:hint="cs"/>
          <w:b w:val="0"/>
          <w:bCs w:val="0"/>
          <w:sz w:val="22"/>
          <w:szCs w:val="22"/>
          <w:u w:val="none"/>
          <w:rtl/>
        </w:rPr>
        <w:t xml:space="preserve"> </w:t>
      </w:r>
      <w:r w:rsidRPr="00BD278B">
        <w:rPr>
          <w:b w:val="0"/>
          <w:bCs w:val="0"/>
          <w:sz w:val="22"/>
          <w:szCs w:val="22"/>
          <w:u w:val="none"/>
          <w:rtl/>
        </w:rPr>
        <w:t>היתר בתוקף לנהגים המובילים חומרים מסוכנים</w:t>
      </w:r>
      <w:r w:rsidRPr="00BD278B">
        <w:rPr>
          <w:rFonts w:hint="cs"/>
          <w:b w:val="0"/>
          <w:bCs w:val="0"/>
          <w:sz w:val="22"/>
          <w:szCs w:val="22"/>
          <w:u w:val="none"/>
          <w:rtl/>
        </w:rPr>
        <w:t>.</w:t>
      </w:r>
    </w:p>
    <w:p w:rsidR="00751C57" w:rsidRPr="00BD278B" w:rsidRDefault="00751C57" w:rsidP="00751C57">
      <w:pPr>
        <w:pStyle w:val="Style2"/>
        <w:numPr>
          <w:ilvl w:val="2"/>
          <w:numId w:val="1"/>
        </w:numPr>
        <w:spacing w:line="240" w:lineRule="auto"/>
        <w:ind w:left="1134" w:hanging="567"/>
        <w:rPr>
          <w:b w:val="0"/>
          <w:bCs w:val="0"/>
          <w:sz w:val="22"/>
          <w:szCs w:val="22"/>
          <w:u w:val="none"/>
        </w:rPr>
      </w:pPr>
      <w:r w:rsidRPr="00BD278B">
        <w:rPr>
          <w:rFonts w:hint="cs"/>
          <w:b w:val="0"/>
          <w:bCs w:val="0"/>
          <w:sz w:val="22"/>
          <w:szCs w:val="22"/>
          <w:u w:val="none"/>
          <w:rtl/>
        </w:rPr>
        <w:t xml:space="preserve"> </w:t>
      </w:r>
      <w:r w:rsidRPr="00BD278B">
        <w:rPr>
          <w:b w:val="0"/>
          <w:bCs w:val="0"/>
          <w:sz w:val="22"/>
          <w:szCs w:val="22"/>
          <w:u w:val="none"/>
          <w:rtl/>
        </w:rPr>
        <w:t>דוגמא של כרטיס בטיחות</w:t>
      </w:r>
      <w:r w:rsidRPr="00BD278B">
        <w:rPr>
          <w:rFonts w:hint="cs"/>
          <w:b w:val="0"/>
          <w:bCs w:val="0"/>
          <w:sz w:val="22"/>
          <w:szCs w:val="22"/>
          <w:u w:val="none"/>
          <w:rtl/>
        </w:rPr>
        <w:t>.</w:t>
      </w:r>
    </w:p>
    <w:p w:rsidR="00751C57" w:rsidRPr="00BD278B" w:rsidRDefault="00751C57" w:rsidP="00751C57">
      <w:pPr>
        <w:pStyle w:val="Style2"/>
        <w:numPr>
          <w:ilvl w:val="2"/>
          <w:numId w:val="1"/>
        </w:numPr>
        <w:spacing w:line="240" w:lineRule="auto"/>
        <w:ind w:left="1134" w:hanging="567"/>
        <w:rPr>
          <w:b w:val="0"/>
          <w:bCs w:val="0"/>
          <w:sz w:val="22"/>
          <w:szCs w:val="22"/>
          <w:u w:val="none"/>
          <w:rtl/>
        </w:rPr>
      </w:pPr>
      <w:r w:rsidRPr="00BD278B">
        <w:rPr>
          <w:rFonts w:hint="cs"/>
          <w:b w:val="0"/>
          <w:bCs w:val="0"/>
          <w:sz w:val="22"/>
          <w:szCs w:val="22"/>
          <w:u w:val="none"/>
          <w:rtl/>
        </w:rPr>
        <w:t xml:space="preserve"> </w:t>
      </w:r>
      <w:r w:rsidRPr="00BD278B">
        <w:rPr>
          <w:b w:val="0"/>
          <w:bCs w:val="0"/>
          <w:sz w:val="22"/>
          <w:szCs w:val="22"/>
          <w:u w:val="none"/>
          <w:rtl/>
        </w:rPr>
        <w:t>דוגמא של שטר מטען</w:t>
      </w:r>
    </w:p>
    <w:p w:rsidR="00634118" w:rsidRPr="00751C57" w:rsidRDefault="005707A4" w:rsidP="00751C57">
      <w:pPr>
        <w:pStyle w:val="a4"/>
        <w:numPr>
          <w:ilvl w:val="0"/>
          <w:numId w:val="1"/>
        </w:numPr>
        <w:tabs>
          <w:tab w:val="clear" w:pos="720"/>
          <w:tab w:val="num" w:pos="142"/>
        </w:tabs>
        <w:ind w:left="142" w:hanging="283"/>
        <w:rPr>
          <w:sz w:val="22"/>
          <w:szCs w:val="22"/>
          <w:rtl/>
        </w:rPr>
      </w:pPr>
      <w:r w:rsidRPr="00BD278B">
        <w:rPr>
          <w:rFonts w:hint="cs"/>
          <w:sz w:val="22"/>
          <w:szCs w:val="22"/>
          <w:rtl/>
        </w:rPr>
        <w:t>אין אנו מתחייבים לבחור בהצעה הנמוכה ביותר או בהצעה כלשהי וכן אנו רשאים לצמצם את היקף המכרז או לבטלו בשל סיבות תקציביות ו/או מנהליות ו/או ארגוניות</w:t>
      </w:r>
      <w:r w:rsidRPr="005707A4">
        <w:rPr>
          <w:rFonts w:hint="cs"/>
          <w:rtl/>
        </w:rPr>
        <w:t>.</w:t>
      </w:r>
      <w:r w:rsidR="00634118" w:rsidRPr="00751C57">
        <w:rPr>
          <w:rFonts w:hint="cs"/>
          <w:sz w:val="22"/>
          <w:szCs w:val="22"/>
          <w:rtl/>
        </w:rPr>
        <w:tab/>
      </w:r>
      <w:r w:rsidR="00634118" w:rsidRPr="00751C57">
        <w:rPr>
          <w:rFonts w:hint="cs"/>
          <w:sz w:val="22"/>
          <w:szCs w:val="22"/>
          <w:rtl/>
        </w:rPr>
        <w:tab/>
      </w:r>
    </w:p>
    <w:sectPr w:rsidR="00634118" w:rsidRPr="00751C57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265D55"/>
    <w:multiLevelType w:val="hybridMultilevel"/>
    <w:tmpl w:val="7C16B7C6"/>
    <w:lvl w:ilvl="0" w:tplc="04090001">
      <w:start w:val="1"/>
      <w:numFmt w:val="bullet"/>
      <w:lvlText w:val=""/>
      <w:lvlJc w:val="left"/>
      <w:pPr>
        <w:ind w:left="138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42" w:hanging="360"/>
      </w:pPr>
      <w:rPr>
        <w:rFonts w:ascii="Wingdings" w:hAnsi="Wingdings" w:hint="default"/>
      </w:rPr>
    </w:lvl>
  </w:abstractNum>
  <w:abstractNum w:abstractNumId="1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2">
    <w:nsid w:val="79C9552C"/>
    <w:multiLevelType w:val="multilevel"/>
    <w:tmpl w:val="CF86E59A"/>
    <w:lvl w:ilvl="0">
      <w:start w:val="1"/>
      <w:numFmt w:val="decimal"/>
      <w:lvlText w:val="%1."/>
      <w:lvlJc w:val="left"/>
      <w:pPr>
        <w:tabs>
          <w:tab w:val="num" w:pos="402"/>
        </w:tabs>
        <w:ind w:left="402" w:hanging="360"/>
      </w:pPr>
      <w:rPr>
        <w:rFonts w:hint="default"/>
        <w:b/>
        <w:bCs/>
      </w:rPr>
    </w:lvl>
    <w:lvl w:ilvl="1">
      <w:start w:val="1"/>
      <w:numFmt w:val="decimal"/>
      <w:lvlText w:val="%1.%2"/>
      <w:lvlJc w:val="left"/>
      <w:pPr>
        <w:tabs>
          <w:tab w:val="num" w:pos="1014"/>
        </w:tabs>
        <w:ind w:left="1014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790"/>
        </w:tabs>
        <w:ind w:left="79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2"/>
        </w:tabs>
        <w:ind w:left="2400" w:hanging="648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4">
      <w:start w:val="1"/>
      <w:numFmt w:val="decimal"/>
      <w:lvlText w:val="%1.%2.%3.%4.%5."/>
      <w:lvlJc w:val="left"/>
      <w:pPr>
        <w:tabs>
          <w:tab w:val="num" w:pos="2562"/>
        </w:tabs>
        <w:ind w:left="2274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82"/>
        </w:tabs>
        <w:ind w:left="2778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002"/>
        </w:tabs>
        <w:ind w:left="32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62"/>
        </w:tabs>
        <w:ind w:left="37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82"/>
        </w:tabs>
        <w:ind w:left="4362" w:hanging="144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622"/>
    <w:rsid w:val="00023006"/>
    <w:rsid w:val="0002641D"/>
    <w:rsid w:val="00040DD1"/>
    <w:rsid w:val="00070B0A"/>
    <w:rsid w:val="000756BA"/>
    <w:rsid w:val="00090F2B"/>
    <w:rsid w:val="00095E06"/>
    <w:rsid w:val="000B718D"/>
    <w:rsid w:val="000C52D8"/>
    <w:rsid w:val="000D3923"/>
    <w:rsid w:val="000F025B"/>
    <w:rsid w:val="000F7B01"/>
    <w:rsid w:val="001214F1"/>
    <w:rsid w:val="00137239"/>
    <w:rsid w:val="00152A1E"/>
    <w:rsid w:val="001A48E1"/>
    <w:rsid w:val="001A4D1D"/>
    <w:rsid w:val="001A7368"/>
    <w:rsid w:val="001B2497"/>
    <w:rsid w:val="001D5258"/>
    <w:rsid w:val="001E3AE1"/>
    <w:rsid w:val="00202FE2"/>
    <w:rsid w:val="00220DBF"/>
    <w:rsid w:val="00246C79"/>
    <w:rsid w:val="00274EB8"/>
    <w:rsid w:val="00280DA8"/>
    <w:rsid w:val="002A1BA7"/>
    <w:rsid w:val="002F40F7"/>
    <w:rsid w:val="00315A1B"/>
    <w:rsid w:val="00343254"/>
    <w:rsid w:val="00365F29"/>
    <w:rsid w:val="00390022"/>
    <w:rsid w:val="003942F9"/>
    <w:rsid w:val="003B0378"/>
    <w:rsid w:val="003C0EB2"/>
    <w:rsid w:val="003E5988"/>
    <w:rsid w:val="003E7D1B"/>
    <w:rsid w:val="003F0C51"/>
    <w:rsid w:val="003F6E46"/>
    <w:rsid w:val="0043787A"/>
    <w:rsid w:val="004405F5"/>
    <w:rsid w:val="004446BA"/>
    <w:rsid w:val="0046360C"/>
    <w:rsid w:val="00474071"/>
    <w:rsid w:val="004D208C"/>
    <w:rsid w:val="004D63D9"/>
    <w:rsid w:val="004F0EFC"/>
    <w:rsid w:val="005146EA"/>
    <w:rsid w:val="00532CD4"/>
    <w:rsid w:val="005521D4"/>
    <w:rsid w:val="005638F8"/>
    <w:rsid w:val="005707A4"/>
    <w:rsid w:val="00587CE9"/>
    <w:rsid w:val="0059782D"/>
    <w:rsid w:val="005C45DB"/>
    <w:rsid w:val="005F6C1E"/>
    <w:rsid w:val="00624236"/>
    <w:rsid w:val="006307A1"/>
    <w:rsid w:val="00634118"/>
    <w:rsid w:val="00643483"/>
    <w:rsid w:val="00647829"/>
    <w:rsid w:val="006511F2"/>
    <w:rsid w:val="00666310"/>
    <w:rsid w:val="00691092"/>
    <w:rsid w:val="006A2063"/>
    <w:rsid w:val="006C387E"/>
    <w:rsid w:val="006F704B"/>
    <w:rsid w:val="006F7FA5"/>
    <w:rsid w:val="0070488F"/>
    <w:rsid w:val="00707D4D"/>
    <w:rsid w:val="0072046E"/>
    <w:rsid w:val="007227E1"/>
    <w:rsid w:val="00732AB1"/>
    <w:rsid w:val="00740DAC"/>
    <w:rsid w:val="00751C57"/>
    <w:rsid w:val="00755F74"/>
    <w:rsid w:val="00764E7C"/>
    <w:rsid w:val="007707C4"/>
    <w:rsid w:val="00772CFF"/>
    <w:rsid w:val="00785B69"/>
    <w:rsid w:val="007C1AA1"/>
    <w:rsid w:val="007D59D9"/>
    <w:rsid w:val="007E1C80"/>
    <w:rsid w:val="008044BA"/>
    <w:rsid w:val="0082050A"/>
    <w:rsid w:val="00827F4B"/>
    <w:rsid w:val="0084609A"/>
    <w:rsid w:val="0087012F"/>
    <w:rsid w:val="0088019B"/>
    <w:rsid w:val="008971D8"/>
    <w:rsid w:val="008C178E"/>
    <w:rsid w:val="008D3FCD"/>
    <w:rsid w:val="008F11AF"/>
    <w:rsid w:val="00907F0A"/>
    <w:rsid w:val="00910326"/>
    <w:rsid w:val="00936622"/>
    <w:rsid w:val="00947F17"/>
    <w:rsid w:val="009577A6"/>
    <w:rsid w:val="00957DF3"/>
    <w:rsid w:val="009651FC"/>
    <w:rsid w:val="009746C6"/>
    <w:rsid w:val="009A2098"/>
    <w:rsid w:val="009A5391"/>
    <w:rsid w:val="009C56B4"/>
    <w:rsid w:val="009C6727"/>
    <w:rsid w:val="009D36EC"/>
    <w:rsid w:val="009D79C9"/>
    <w:rsid w:val="009E7903"/>
    <w:rsid w:val="00A16357"/>
    <w:rsid w:val="00A172D9"/>
    <w:rsid w:val="00A2262B"/>
    <w:rsid w:val="00A22967"/>
    <w:rsid w:val="00A240D1"/>
    <w:rsid w:val="00A676DC"/>
    <w:rsid w:val="00A728FD"/>
    <w:rsid w:val="00A92E5E"/>
    <w:rsid w:val="00AC5441"/>
    <w:rsid w:val="00AD26F1"/>
    <w:rsid w:val="00B05772"/>
    <w:rsid w:val="00B165E3"/>
    <w:rsid w:val="00B26A86"/>
    <w:rsid w:val="00B41BDB"/>
    <w:rsid w:val="00B61395"/>
    <w:rsid w:val="00B6546E"/>
    <w:rsid w:val="00BA73E2"/>
    <w:rsid w:val="00BC016F"/>
    <w:rsid w:val="00BD278B"/>
    <w:rsid w:val="00BD36E3"/>
    <w:rsid w:val="00BD4258"/>
    <w:rsid w:val="00BF0B33"/>
    <w:rsid w:val="00BF127C"/>
    <w:rsid w:val="00BF4B74"/>
    <w:rsid w:val="00C10005"/>
    <w:rsid w:val="00C10C7F"/>
    <w:rsid w:val="00C111BD"/>
    <w:rsid w:val="00C41986"/>
    <w:rsid w:val="00C446C6"/>
    <w:rsid w:val="00C44B3E"/>
    <w:rsid w:val="00C52885"/>
    <w:rsid w:val="00C678D5"/>
    <w:rsid w:val="00C86966"/>
    <w:rsid w:val="00C90947"/>
    <w:rsid w:val="00CA27E2"/>
    <w:rsid w:val="00CD5F40"/>
    <w:rsid w:val="00CD7BFA"/>
    <w:rsid w:val="00D00565"/>
    <w:rsid w:val="00D11223"/>
    <w:rsid w:val="00D16015"/>
    <w:rsid w:val="00D1676D"/>
    <w:rsid w:val="00D36755"/>
    <w:rsid w:val="00D422A9"/>
    <w:rsid w:val="00D43206"/>
    <w:rsid w:val="00D43376"/>
    <w:rsid w:val="00D4503C"/>
    <w:rsid w:val="00D569B4"/>
    <w:rsid w:val="00D6011A"/>
    <w:rsid w:val="00D61075"/>
    <w:rsid w:val="00D666CA"/>
    <w:rsid w:val="00D66AB7"/>
    <w:rsid w:val="00D9043E"/>
    <w:rsid w:val="00DC2207"/>
    <w:rsid w:val="00E14528"/>
    <w:rsid w:val="00E607FD"/>
    <w:rsid w:val="00E67A8D"/>
    <w:rsid w:val="00E74428"/>
    <w:rsid w:val="00E802F0"/>
    <w:rsid w:val="00E811D7"/>
    <w:rsid w:val="00EC006D"/>
    <w:rsid w:val="00ED42CA"/>
    <w:rsid w:val="00EE41AB"/>
    <w:rsid w:val="00EE4466"/>
    <w:rsid w:val="00EE5926"/>
    <w:rsid w:val="00EE738A"/>
    <w:rsid w:val="00EF51D1"/>
    <w:rsid w:val="00EF75FA"/>
    <w:rsid w:val="00F0057D"/>
    <w:rsid w:val="00F50F58"/>
    <w:rsid w:val="00F551A9"/>
    <w:rsid w:val="00F6567E"/>
    <w:rsid w:val="00F86109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aliases w:val="פיסקת bullets,LP1,lp1,Bullet List,FooterText,numbered,Paragraphe de liste1,מכרזים - טקסט סעיפים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"/>
    <w:link w:val="a4"/>
    <w:uiPriority w:val="34"/>
    <w:rsid w:val="00910326"/>
    <w:rPr>
      <w:rFonts w:cs="David"/>
      <w:szCs w:val="24"/>
      <w:lang w:eastAsia="he-IL"/>
    </w:rPr>
  </w:style>
  <w:style w:type="paragraph" w:customStyle="1" w:styleId="Style2">
    <w:name w:val="Style2"/>
    <w:basedOn w:val="a"/>
    <w:link w:val="Style2Char"/>
    <w:qFormat/>
    <w:rsid w:val="00E811D7"/>
    <w:pPr>
      <w:numPr>
        <w:ilvl w:val="2"/>
        <w:numId w:val="2"/>
      </w:numPr>
      <w:spacing w:line="360" w:lineRule="auto"/>
      <w:jc w:val="both"/>
      <w:outlineLvl w:val="1"/>
    </w:pPr>
    <w:rPr>
      <w:rFonts w:ascii="Arial" w:hAnsi="Arial" w:cs="David"/>
      <w:b/>
      <w:bCs/>
      <w:u w:val="single"/>
    </w:rPr>
  </w:style>
  <w:style w:type="character" w:customStyle="1" w:styleId="Style2Char">
    <w:name w:val="Style2 Char"/>
    <w:basedOn w:val="a0"/>
    <w:link w:val="Style2"/>
    <w:rsid w:val="00E811D7"/>
    <w:rPr>
      <w:rFonts w:ascii="Arial" w:hAnsi="Arial" w:cs="David"/>
      <w:b/>
      <w:bCs/>
      <w:sz w:val="24"/>
      <w:szCs w:val="24"/>
      <w:u w:val="single"/>
      <w:lang w:eastAsia="he-IL"/>
    </w:rPr>
  </w:style>
  <w:style w:type="paragraph" w:styleId="a8">
    <w:name w:val="footer"/>
    <w:basedOn w:val="a"/>
    <w:link w:val="a9"/>
    <w:uiPriority w:val="99"/>
    <w:unhideWhenUsed/>
    <w:rsid w:val="00E67A8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כותרת תחתונה תו"/>
    <w:basedOn w:val="a0"/>
    <w:link w:val="a8"/>
    <w:uiPriority w:val="99"/>
    <w:rsid w:val="00E67A8D"/>
    <w:rPr>
      <w:rFonts w:asciiTheme="minorHAnsi" w:eastAsiaTheme="minorHAnsi" w:hAnsiTheme="minorHAnsi" w:cstheme="minorBidi"/>
      <w:sz w:val="22"/>
      <w:szCs w:val="22"/>
    </w:rPr>
  </w:style>
  <w:style w:type="table" w:styleId="aa">
    <w:name w:val="Table Grid"/>
    <w:basedOn w:val="a1"/>
    <w:uiPriority w:val="59"/>
    <w:rsid w:val="00E67A8D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"/>
    <w:link w:val="ac"/>
    <w:qFormat/>
    <w:rsid w:val="00785B69"/>
    <w:pPr>
      <w:jc w:val="center"/>
    </w:pPr>
    <w:rPr>
      <w:rFonts w:cs="Narkisim"/>
      <w:noProof/>
      <w:sz w:val="28"/>
      <w:szCs w:val="32"/>
      <w:u w:val="single"/>
    </w:rPr>
  </w:style>
  <w:style w:type="character" w:customStyle="1" w:styleId="ac">
    <w:name w:val="כותרת טקסט תו"/>
    <w:basedOn w:val="a0"/>
    <w:link w:val="ab"/>
    <w:rsid w:val="00785B69"/>
    <w:rPr>
      <w:rFonts w:cs="Narkisim"/>
      <w:noProof/>
      <w:sz w:val="28"/>
      <w:szCs w:val="32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aliases w:val="פיסקת bullets,LP1,lp1,Bullet List,FooterText,numbered,Paragraphe de liste1,מכרזים - טקסט סעיפים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מכרזים - טקסט סעיפים תו"/>
    <w:link w:val="a4"/>
    <w:uiPriority w:val="34"/>
    <w:rsid w:val="00910326"/>
    <w:rPr>
      <w:rFonts w:cs="David"/>
      <w:szCs w:val="24"/>
      <w:lang w:eastAsia="he-IL"/>
    </w:rPr>
  </w:style>
  <w:style w:type="paragraph" w:customStyle="1" w:styleId="Style2">
    <w:name w:val="Style2"/>
    <w:basedOn w:val="a"/>
    <w:link w:val="Style2Char"/>
    <w:qFormat/>
    <w:rsid w:val="00E811D7"/>
    <w:pPr>
      <w:numPr>
        <w:ilvl w:val="2"/>
        <w:numId w:val="2"/>
      </w:numPr>
      <w:spacing w:line="360" w:lineRule="auto"/>
      <w:jc w:val="both"/>
      <w:outlineLvl w:val="1"/>
    </w:pPr>
    <w:rPr>
      <w:rFonts w:ascii="Arial" w:hAnsi="Arial" w:cs="David"/>
      <w:b/>
      <w:bCs/>
      <w:u w:val="single"/>
    </w:rPr>
  </w:style>
  <w:style w:type="character" w:customStyle="1" w:styleId="Style2Char">
    <w:name w:val="Style2 Char"/>
    <w:basedOn w:val="a0"/>
    <w:link w:val="Style2"/>
    <w:rsid w:val="00E811D7"/>
    <w:rPr>
      <w:rFonts w:ascii="Arial" w:hAnsi="Arial" w:cs="David"/>
      <w:b/>
      <w:bCs/>
      <w:sz w:val="24"/>
      <w:szCs w:val="24"/>
      <w:u w:val="single"/>
      <w:lang w:eastAsia="he-IL"/>
    </w:rPr>
  </w:style>
  <w:style w:type="paragraph" w:styleId="a8">
    <w:name w:val="footer"/>
    <w:basedOn w:val="a"/>
    <w:link w:val="a9"/>
    <w:uiPriority w:val="99"/>
    <w:unhideWhenUsed/>
    <w:rsid w:val="00E67A8D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כותרת תחתונה תו"/>
    <w:basedOn w:val="a0"/>
    <w:link w:val="a8"/>
    <w:uiPriority w:val="99"/>
    <w:rsid w:val="00E67A8D"/>
    <w:rPr>
      <w:rFonts w:asciiTheme="minorHAnsi" w:eastAsiaTheme="minorHAnsi" w:hAnsiTheme="minorHAnsi" w:cstheme="minorBidi"/>
      <w:sz w:val="22"/>
      <w:szCs w:val="22"/>
    </w:rPr>
  </w:style>
  <w:style w:type="table" w:styleId="aa">
    <w:name w:val="Table Grid"/>
    <w:basedOn w:val="a1"/>
    <w:uiPriority w:val="59"/>
    <w:rsid w:val="00E67A8D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Title"/>
    <w:basedOn w:val="a"/>
    <w:link w:val="ac"/>
    <w:qFormat/>
    <w:rsid w:val="00785B69"/>
    <w:pPr>
      <w:jc w:val="center"/>
    </w:pPr>
    <w:rPr>
      <w:rFonts w:cs="Narkisim"/>
      <w:noProof/>
      <w:sz w:val="28"/>
      <w:szCs w:val="32"/>
      <w:u w:val="single"/>
    </w:rPr>
  </w:style>
  <w:style w:type="character" w:customStyle="1" w:styleId="ac">
    <w:name w:val="כותרת טקסט תו"/>
    <w:basedOn w:val="a0"/>
    <w:link w:val="ab"/>
    <w:rsid w:val="00785B69"/>
    <w:rPr>
      <w:rFonts w:cs="Narkisim"/>
      <w:noProof/>
      <w:sz w:val="28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sasonb@shamir.gov.il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552</Words>
  <Characters>2604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ויקי קווינט</cp:lastModifiedBy>
  <cp:revision>2</cp:revision>
  <cp:lastPrinted>2019-04-30T07:12:00Z</cp:lastPrinted>
  <dcterms:created xsi:type="dcterms:W3CDTF">2021-02-18T08:17:00Z</dcterms:created>
  <dcterms:modified xsi:type="dcterms:W3CDTF">2021-02-18T08:17:00Z</dcterms:modified>
</cp:coreProperties>
</file>